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01" w:rsidRPr="00317981" w:rsidRDefault="00EA2701" w:rsidP="00EA270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  <w:r w:rsidRPr="00317981">
        <w:rPr>
          <w:rFonts w:ascii="Times New Roman" w:hAnsi="Times New Roman" w:cs="Times New Roman"/>
          <w:b/>
          <w:sz w:val="36"/>
          <w:szCs w:val="36"/>
        </w:rPr>
        <w:t xml:space="preserve">Отчёт первичной профсоюзной организации             МДОУ «Детский сад №45»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31798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Энгельсского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         </w:t>
      </w:r>
      <w:r w:rsidRPr="0031798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Саратовской области </w:t>
      </w:r>
    </w:p>
    <w:p w:rsidR="00EA2701" w:rsidRPr="00317981" w:rsidRDefault="00EA2701" w:rsidP="00EA27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981">
        <w:rPr>
          <w:rFonts w:ascii="Times New Roman" w:hAnsi="Times New Roman" w:cs="Times New Roman"/>
          <w:b/>
          <w:sz w:val="36"/>
          <w:szCs w:val="36"/>
        </w:rPr>
        <w:t>за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317981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EA2701" w:rsidRDefault="00EA2701" w:rsidP="00EA2701">
      <w:pPr>
        <w:pStyle w:val="a3"/>
        <w:rPr>
          <w:sz w:val="28"/>
          <w:szCs w:val="28"/>
        </w:rPr>
      </w:pPr>
      <w:r w:rsidRPr="003776F6">
        <w:rPr>
          <w:sz w:val="28"/>
          <w:szCs w:val="28"/>
        </w:rPr>
        <w:t xml:space="preserve"> 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  <w:r>
        <w:rPr>
          <w:sz w:val="28"/>
          <w:szCs w:val="28"/>
        </w:rPr>
        <w:t xml:space="preserve">       </w:t>
      </w:r>
      <w:r w:rsidRPr="00B37E10">
        <w:rPr>
          <w:sz w:val="28"/>
          <w:szCs w:val="28"/>
        </w:rPr>
        <w:t>В состав профкома вход</w:t>
      </w:r>
      <w:r>
        <w:rPr>
          <w:sz w:val="28"/>
          <w:szCs w:val="28"/>
        </w:rPr>
        <w:t>ят:</w:t>
      </w:r>
    </w:p>
    <w:p w:rsidR="00EA2701" w:rsidRDefault="00EA2701" w:rsidP="00EA2701">
      <w:pPr>
        <w:pStyle w:val="a3"/>
        <w:rPr>
          <w:sz w:val="28"/>
          <w:szCs w:val="28"/>
        </w:rPr>
      </w:pPr>
      <w:r w:rsidRPr="00B37E10">
        <w:rPr>
          <w:sz w:val="28"/>
          <w:szCs w:val="28"/>
        </w:rPr>
        <w:t xml:space="preserve"> </w:t>
      </w:r>
      <w:r>
        <w:rPr>
          <w:sz w:val="28"/>
          <w:szCs w:val="28"/>
        </w:rPr>
        <w:t>Пальмова В.Н</w:t>
      </w:r>
      <w:r w:rsidRPr="00B37E10">
        <w:rPr>
          <w:sz w:val="28"/>
          <w:szCs w:val="28"/>
        </w:rPr>
        <w:t xml:space="preserve"> – председатель, </w:t>
      </w:r>
    </w:p>
    <w:p w:rsidR="00EA2701" w:rsidRDefault="00EA2701" w:rsidP="00EA2701">
      <w:pPr>
        <w:pStyle w:val="a3"/>
        <w:rPr>
          <w:sz w:val="28"/>
          <w:szCs w:val="28"/>
        </w:rPr>
      </w:pPr>
      <w:r>
        <w:rPr>
          <w:sz w:val="28"/>
          <w:szCs w:val="28"/>
        </w:rPr>
        <w:t>Антошина Е.К.</w:t>
      </w:r>
      <w:r w:rsidRPr="00B37E10">
        <w:rPr>
          <w:sz w:val="28"/>
          <w:szCs w:val="28"/>
        </w:rPr>
        <w:t xml:space="preserve">– заместитель председателя, </w:t>
      </w:r>
    </w:p>
    <w:p w:rsidR="00EA2701" w:rsidRDefault="00EA2701" w:rsidP="00EA2701">
      <w:pPr>
        <w:pStyle w:val="a3"/>
        <w:rPr>
          <w:sz w:val="28"/>
          <w:szCs w:val="28"/>
        </w:rPr>
      </w:pPr>
      <w:r>
        <w:rPr>
          <w:sz w:val="28"/>
          <w:szCs w:val="28"/>
        </w:rPr>
        <w:t>Викулина М.Н</w:t>
      </w:r>
      <w:r w:rsidRPr="00B37E10">
        <w:rPr>
          <w:sz w:val="28"/>
          <w:szCs w:val="28"/>
        </w:rPr>
        <w:t>-</w:t>
      </w:r>
      <w:r>
        <w:rPr>
          <w:sz w:val="28"/>
          <w:szCs w:val="28"/>
        </w:rPr>
        <w:t>охрана труда</w:t>
      </w:r>
      <w:r w:rsidRPr="00B37E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A2701" w:rsidRDefault="00EA2701" w:rsidP="00EA2701">
      <w:pPr>
        <w:pStyle w:val="a3"/>
        <w:rPr>
          <w:sz w:val="28"/>
          <w:szCs w:val="28"/>
        </w:rPr>
      </w:pPr>
      <w:r>
        <w:rPr>
          <w:sz w:val="28"/>
          <w:szCs w:val="28"/>
        </w:rPr>
        <w:t>Филимонова Т.В.-охрана прав детства,</w:t>
      </w:r>
      <w:r w:rsidRPr="00B37E10">
        <w:rPr>
          <w:sz w:val="28"/>
          <w:szCs w:val="28"/>
        </w:rPr>
        <w:t xml:space="preserve"> </w:t>
      </w:r>
    </w:p>
    <w:p w:rsidR="00EA2701" w:rsidRPr="0050163A" w:rsidRDefault="00EA2701" w:rsidP="00EA2701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Выскорка А. С.</w:t>
      </w:r>
      <w:r w:rsidRPr="0050163A">
        <w:rPr>
          <w:sz w:val="28"/>
          <w:szCs w:val="28"/>
          <w:bdr w:val="none" w:sz="0" w:space="0" w:color="auto" w:frame="1"/>
        </w:rPr>
        <w:t xml:space="preserve"> </w:t>
      </w:r>
    </w:p>
    <w:p w:rsidR="00EA2701" w:rsidRPr="0050163A" w:rsidRDefault="00EA2701" w:rsidP="00EA2701">
      <w:pPr>
        <w:pStyle w:val="a3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Вартанян А. М.</w:t>
      </w:r>
    </w:p>
    <w:p w:rsidR="00EA2701" w:rsidRDefault="00EA2701" w:rsidP="00EA2701">
      <w:pPr>
        <w:pStyle w:val="a3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Шестакова И. В.</w:t>
      </w:r>
      <w:r>
        <w:rPr>
          <w:sz w:val="28"/>
          <w:szCs w:val="28"/>
        </w:rPr>
        <w:t xml:space="preserve"> - </w:t>
      </w:r>
      <w:r w:rsidRPr="00B37E10">
        <w:rPr>
          <w:sz w:val="28"/>
          <w:szCs w:val="28"/>
        </w:rPr>
        <w:t xml:space="preserve">культмассовый </w:t>
      </w:r>
      <w:r w:rsidRPr="00BD5FE6">
        <w:rPr>
          <w:sz w:val="28"/>
          <w:szCs w:val="28"/>
        </w:rPr>
        <w:t>сек</w:t>
      </w:r>
      <w:r>
        <w:rPr>
          <w:sz w:val="28"/>
          <w:szCs w:val="28"/>
        </w:rPr>
        <w:t xml:space="preserve">тор, </w:t>
      </w:r>
    </w:p>
    <w:p w:rsidR="00EA2701" w:rsidRDefault="00EA2701" w:rsidP="00EA27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Коробко И. А. - </w:t>
      </w:r>
      <w:r w:rsidRPr="007474B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по трудовым спорам,</w:t>
      </w:r>
    </w:p>
    <w:p w:rsidR="00EA2701" w:rsidRPr="0050163A" w:rsidRDefault="00EA2701" w:rsidP="00EA2701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7474BE">
        <w:rPr>
          <w:sz w:val="28"/>
          <w:szCs w:val="28"/>
          <w:bdr w:val="none" w:sz="0" w:space="0" w:color="auto" w:frame="1"/>
        </w:rPr>
        <w:t xml:space="preserve">Былинкина С. А - </w:t>
      </w:r>
      <w:r w:rsidRPr="007474BE">
        <w:rPr>
          <w:sz w:val="28"/>
          <w:szCs w:val="28"/>
        </w:rPr>
        <w:t>контрольно – ревизионная комиссия</w:t>
      </w:r>
    </w:p>
    <w:p w:rsidR="00EA2701" w:rsidRDefault="00EA2701" w:rsidP="00EA2701">
      <w:pPr>
        <w:pStyle w:val="a3"/>
        <w:jc w:val="both"/>
        <w:rPr>
          <w:sz w:val="28"/>
          <w:szCs w:val="28"/>
        </w:rPr>
      </w:pPr>
      <w:r w:rsidRPr="003776F6">
        <w:rPr>
          <w:sz w:val="28"/>
          <w:szCs w:val="28"/>
        </w:rPr>
        <w:t xml:space="preserve">Работа профсоюзного комитета за отчётный период велась в соответствии с основными направлениями деятельности МДОУ.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>
        <w:rPr>
          <w:sz w:val="28"/>
          <w:szCs w:val="28"/>
        </w:rPr>
        <w:t>ДОУ</w:t>
      </w:r>
      <w:r w:rsidRPr="003776F6">
        <w:rPr>
          <w:sz w:val="28"/>
          <w:szCs w:val="28"/>
        </w:rPr>
        <w:t>. Договор позволяет расширить рамки действующего трудового законодательства, улучшить условия труда, оказать им материальную помощь. За 20</w:t>
      </w:r>
      <w:r>
        <w:rPr>
          <w:sz w:val="28"/>
          <w:szCs w:val="28"/>
        </w:rPr>
        <w:t>24</w:t>
      </w:r>
      <w:r w:rsidRPr="003776F6">
        <w:rPr>
          <w:sz w:val="28"/>
          <w:szCs w:val="28"/>
        </w:rPr>
        <w:t xml:space="preserve"> год профсоюзный комитет детского сада выполнил всю запланированную работу. Работа велась согласно нормативным документам: Уставу, Положению о первичной организации и плану работы. В профсоюзе состоит </w:t>
      </w:r>
      <w:r>
        <w:rPr>
          <w:sz w:val="28"/>
          <w:szCs w:val="28"/>
        </w:rPr>
        <w:t>30</w:t>
      </w:r>
      <w:r w:rsidRPr="003776F6">
        <w:rPr>
          <w:sz w:val="28"/>
          <w:szCs w:val="28"/>
        </w:rPr>
        <w:t xml:space="preserve"> человек. </w:t>
      </w:r>
      <w:r>
        <w:rPr>
          <w:sz w:val="28"/>
          <w:szCs w:val="28"/>
          <w:bdr w:val="none" w:sz="0" w:space="0" w:color="auto" w:frame="1"/>
        </w:rPr>
        <w:t xml:space="preserve">В 2024 году в профсоюз вступили 4 человека ДОУ. </w:t>
      </w:r>
      <w:r>
        <w:rPr>
          <w:sz w:val="28"/>
          <w:szCs w:val="28"/>
        </w:rPr>
        <w:t xml:space="preserve">                                                 </w:t>
      </w:r>
    </w:p>
    <w:p w:rsidR="00EA2701" w:rsidRDefault="00EA2701" w:rsidP="00EA27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76F6">
        <w:rPr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3776F6">
        <w:rPr>
          <w:sz w:val="28"/>
          <w:szCs w:val="28"/>
        </w:rPr>
        <w:t>контроль за</w:t>
      </w:r>
      <w:proofErr w:type="gramEnd"/>
      <w:r w:rsidRPr="003776F6">
        <w:rPr>
          <w:sz w:val="28"/>
          <w:szCs w:val="28"/>
        </w:rPr>
        <w:t xml:space="preserve"> соблюдением коллективного договора, социально-экономические вопросы, охрана труда, оздоровление работников, культмассовая работа). Всю свою работу профсоюзный комитет строит на принципах социального партнерства </w:t>
      </w:r>
      <w:r w:rsidRPr="003776F6">
        <w:rPr>
          <w:sz w:val="28"/>
          <w:szCs w:val="28"/>
        </w:rPr>
        <w:lastRenderedPageBreak/>
        <w:t xml:space="preserve">и сотрудничества с администрацией ДОУ, решая все вопросы путем конструктивного диалога в интересах работников. </w:t>
      </w:r>
    </w:p>
    <w:p w:rsidR="00EA2701" w:rsidRDefault="00EA2701" w:rsidP="00EA270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Педагоги детского сада принимали активное участие в муниципальных, региональных и федеральных  конкурсах, победителями которых были </w:t>
      </w:r>
      <w:r>
        <w:rPr>
          <w:sz w:val="28"/>
          <w:szCs w:val="28"/>
          <w:shd w:val="clear" w:color="auto" w:fill="FFFFFF" w:themeFill="background1"/>
        </w:rPr>
        <w:t>17</w:t>
      </w:r>
      <w:r>
        <w:rPr>
          <w:sz w:val="28"/>
          <w:szCs w:val="28"/>
        </w:rPr>
        <w:t xml:space="preserve"> раз.</w:t>
      </w:r>
    </w:p>
    <w:p w:rsidR="00EA2701" w:rsidRPr="00456B3E" w:rsidRDefault="00EA2701" w:rsidP="00EA270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Своевременно по графику, составленному рабочей группой во главе со старшим  воспитателем Худошиной Е.В</w:t>
      </w:r>
      <w:r w:rsidRPr="005016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 педагогов ДОУ прошли курсовую подготовку по повышению квалификации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работа с детьми с ОВЗ.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Pr="003776F6">
        <w:rPr>
          <w:sz w:val="28"/>
          <w:szCs w:val="28"/>
        </w:rPr>
        <w:t xml:space="preserve">За этот период </w:t>
      </w:r>
      <w:r>
        <w:rPr>
          <w:sz w:val="28"/>
          <w:szCs w:val="28"/>
        </w:rPr>
        <w:t>7</w:t>
      </w:r>
      <w:r w:rsidRPr="003776F6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3776F6">
        <w:rPr>
          <w:sz w:val="28"/>
          <w:szCs w:val="28"/>
        </w:rPr>
        <w:t xml:space="preserve"> коллектива </w:t>
      </w:r>
      <w:r>
        <w:rPr>
          <w:sz w:val="28"/>
          <w:szCs w:val="28"/>
        </w:rPr>
        <w:t>получили материальную помощь.</w:t>
      </w:r>
      <w:r w:rsidRPr="003776F6">
        <w:rPr>
          <w:sz w:val="28"/>
          <w:szCs w:val="28"/>
        </w:rPr>
        <w:t xml:space="preserve"> Доброй традицией становится поздравления работников с профессиональными</w:t>
      </w:r>
      <w:r>
        <w:rPr>
          <w:sz w:val="28"/>
          <w:szCs w:val="28"/>
        </w:rPr>
        <w:t xml:space="preserve"> праздниками</w:t>
      </w:r>
      <w:r w:rsidRPr="003776F6">
        <w:rPr>
          <w:sz w:val="28"/>
          <w:szCs w:val="28"/>
        </w:rPr>
        <w:t>, с юбилейными датами. В такие дни для каждого находятся доброе слово и материальная поддержка.</w:t>
      </w:r>
      <w:r w:rsidRPr="00D814CD">
        <w:rPr>
          <w:sz w:val="28"/>
          <w:szCs w:val="28"/>
        </w:rPr>
        <w:t xml:space="preserve"> </w:t>
      </w:r>
      <w:r w:rsidRPr="003776F6">
        <w:rPr>
          <w:sz w:val="28"/>
          <w:szCs w:val="28"/>
        </w:rPr>
        <w:t xml:space="preserve">К каждому празднику для коллектива организуются </w:t>
      </w:r>
      <w:r>
        <w:rPr>
          <w:sz w:val="28"/>
          <w:szCs w:val="28"/>
        </w:rPr>
        <w:t>поздравления</w:t>
      </w:r>
      <w:r w:rsidRPr="003776F6">
        <w:rPr>
          <w:sz w:val="28"/>
          <w:szCs w:val="28"/>
        </w:rPr>
        <w:t>. Совместно с администрацией ДОУ и уполномоченным по охране труда работает</w:t>
      </w:r>
      <w:r>
        <w:rPr>
          <w:sz w:val="28"/>
          <w:szCs w:val="28"/>
        </w:rPr>
        <w:t xml:space="preserve">   комиссия,</w:t>
      </w:r>
      <w:r w:rsidRPr="003776F6">
        <w:rPr>
          <w:sz w:val="28"/>
          <w:szCs w:val="28"/>
        </w:rPr>
        <w:t xml:space="preserve"> которая систематически </w:t>
      </w:r>
      <w:r>
        <w:rPr>
          <w:sz w:val="28"/>
          <w:szCs w:val="28"/>
        </w:rPr>
        <w:t xml:space="preserve">проводит рейды по охране труда, по </w:t>
      </w:r>
      <w:r w:rsidRPr="003776F6">
        <w:rPr>
          <w:sz w:val="28"/>
          <w:szCs w:val="28"/>
        </w:rPr>
        <w:t>техник</w:t>
      </w:r>
      <w:r>
        <w:rPr>
          <w:sz w:val="28"/>
          <w:szCs w:val="28"/>
        </w:rPr>
        <w:t xml:space="preserve">е </w:t>
      </w:r>
      <w:r w:rsidRPr="003776F6">
        <w:rPr>
          <w:sz w:val="28"/>
          <w:szCs w:val="28"/>
        </w:rPr>
        <w:t xml:space="preserve">безопасности, противопожарной безопасности, соблюдение норм питания, а также рейды по соблюдению графика рабочего времени. </w:t>
      </w:r>
      <w:r>
        <w:rPr>
          <w:sz w:val="28"/>
          <w:szCs w:val="28"/>
        </w:rPr>
        <w:t xml:space="preserve">                </w:t>
      </w:r>
      <w:r w:rsidRPr="003776F6">
        <w:rPr>
          <w:sz w:val="28"/>
          <w:szCs w:val="28"/>
        </w:rPr>
        <w:t>В распоряжении профсоюзного комитета для информирования членов профсоюза используются: - сайт профсоюзной организации сада; информационный стенд</w:t>
      </w:r>
      <w:r>
        <w:rPr>
          <w:sz w:val="28"/>
          <w:szCs w:val="28"/>
        </w:rPr>
        <w:t>,</w:t>
      </w:r>
      <w:r w:rsidRPr="003776F6">
        <w:rPr>
          <w:sz w:val="28"/>
          <w:szCs w:val="28"/>
        </w:rPr>
        <w:t xml:space="preserve"> который обновляется и дополняется необходимой информацией. Ежегодно сотрудники </w:t>
      </w:r>
      <w:proofErr w:type="gramStart"/>
      <w:r w:rsidRPr="003776F6">
        <w:rPr>
          <w:sz w:val="28"/>
          <w:szCs w:val="28"/>
        </w:rPr>
        <w:t>нашего</w:t>
      </w:r>
      <w:proofErr w:type="gramEnd"/>
      <w:r w:rsidRPr="003776F6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3776F6">
        <w:rPr>
          <w:sz w:val="28"/>
          <w:szCs w:val="28"/>
        </w:rPr>
        <w:t xml:space="preserve"> получают новогодние подарки. Главными направлениями в этой работе остаются: защита прав и интересов работников </w:t>
      </w:r>
      <w:r>
        <w:rPr>
          <w:sz w:val="28"/>
          <w:szCs w:val="28"/>
        </w:rPr>
        <w:t>ДОУ</w:t>
      </w:r>
      <w:r w:rsidRPr="003776F6">
        <w:rPr>
          <w:sz w:val="28"/>
          <w:szCs w:val="28"/>
        </w:rPr>
        <w:t xml:space="preserve">, соблюдение законности, повышение ответственности за результаты своего личного труда и работы коллектива в целом. </w:t>
      </w:r>
      <w:r>
        <w:rPr>
          <w:sz w:val="28"/>
          <w:szCs w:val="28"/>
        </w:rPr>
        <w:t>Хочется</w:t>
      </w:r>
      <w:r w:rsidRPr="003776F6">
        <w:rPr>
          <w:sz w:val="28"/>
          <w:szCs w:val="28"/>
        </w:rPr>
        <w:t xml:space="preserve"> поблагодарить всех членов профсоюзного комитета и членов нашей первичной профсоюзной организации за помощь и активное участие в работе профсо</w:t>
      </w:r>
      <w:r>
        <w:rPr>
          <w:sz w:val="28"/>
          <w:szCs w:val="28"/>
        </w:rPr>
        <w:t xml:space="preserve">юзной организации детского сада.                                        </w:t>
      </w:r>
      <w:r w:rsidRPr="00456B3E">
        <w:rPr>
          <w:sz w:val="28"/>
          <w:szCs w:val="28"/>
        </w:rPr>
        <w:t xml:space="preserve">Особые  слова благодарности заведующему МДОУ </w:t>
      </w:r>
      <w:r>
        <w:rPr>
          <w:sz w:val="28"/>
          <w:szCs w:val="28"/>
        </w:rPr>
        <w:t xml:space="preserve">«Детский сад </w:t>
      </w:r>
      <w:r w:rsidRPr="00456B3E">
        <w:rPr>
          <w:sz w:val="28"/>
          <w:szCs w:val="28"/>
        </w:rPr>
        <w:t>№ 4</w:t>
      </w:r>
      <w:r>
        <w:rPr>
          <w:sz w:val="28"/>
          <w:szCs w:val="28"/>
        </w:rPr>
        <w:t xml:space="preserve">5» Темкиной Марине Николаевне  </w:t>
      </w:r>
      <w:r w:rsidRPr="00456B3E">
        <w:rPr>
          <w:sz w:val="28"/>
          <w:szCs w:val="28"/>
        </w:rPr>
        <w:t>за социальное</w:t>
      </w:r>
      <w:r>
        <w:rPr>
          <w:sz w:val="28"/>
          <w:szCs w:val="28"/>
        </w:rPr>
        <w:t xml:space="preserve"> партнёрство и  </w:t>
      </w:r>
      <w:proofErr w:type="spellStart"/>
      <w:r>
        <w:rPr>
          <w:sz w:val="28"/>
          <w:szCs w:val="28"/>
        </w:rPr>
        <w:t>взаимопонимание</w:t>
      </w:r>
      <w:proofErr w:type="gramStart"/>
      <w:r>
        <w:rPr>
          <w:sz w:val="28"/>
          <w:szCs w:val="28"/>
        </w:rPr>
        <w:t>.</w:t>
      </w:r>
      <w:r w:rsidRPr="00456B3E">
        <w:rPr>
          <w:sz w:val="28"/>
          <w:szCs w:val="28"/>
        </w:rPr>
        <w:t>С</w:t>
      </w:r>
      <w:proofErr w:type="spellEnd"/>
      <w:proofErr w:type="gramEnd"/>
      <w:r w:rsidRPr="00456B3E">
        <w:rPr>
          <w:sz w:val="28"/>
          <w:szCs w:val="28"/>
        </w:rPr>
        <w:t xml:space="preserve"> таким руководителем можно продуктивно работать на благо коллектива.</w:t>
      </w:r>
    </w:p>
    <w:p w:rsidR="00EA2701" w:rsidRDefault="00EA2701" w:rsidP="00EA2701">
      <w:pPr>
        <w:rPr>
          <w:rFonts w:ascii="Times New Roman" w:hAnsi="Times New Roman" w:cs="Times New Roman"/>
          <w:sz w:val="28"/>
          <w:szCs w:val="28"/>
        </w:rPr>
      </w:pPr>
    </w:p>
    <w:p w:rsidR="00EA2701" w:rsidRDefault="00EA2701" w:rsidP="00EA2701">
      <w:pPr>
        <w:rPr>
          <w:rFonts w:ascii="Times New Roman" w:hAnsi="Times New Roman" w:cs="Times New Roman"/>
          <w:sz w:val="28"/>
          <w:szCs w:val="28"/>
        </w:rPr>
      </w:pPr>
    </w:p>
    <w:p w:rsidR="00EA2701" w:rsidRDefault="00EA2701" w:rsidP="00EA2701">
      <w:pPr>
        <w:jc w:val="right"/>
        <w:rPr>
          <w:rFonts w:ascii="Times New Roman" w:hAnsi="Times New Roman" w:cs="Times New Roman"/>
          <w:sz w:val="28"/>
          <w:szCs w:val="28"/>
        </w:rPr>
      </w:pPr>
      <w:r w:rsidRPr="003776F6">
        <w:rPr>
          <w:rFonts w:ascii="Times New Roman" w:hAnsi="Times New Roman" w:cs="Times New Roman"/>
          <w:sz w:val="28"/>
          <w:szCs w:val="28"/>
        </w:rPr>
        <w:t xml:space="preserve"> Председатель первичной профсоюзной организации</w:t>
      </w:r>
    </w:p>
    <w:p w:rsidR="00EA2701" w:rsidRPr="003776F6" w:rsidRDefault="00EA2701" w:rsidP="00EA2701">
      <w:pPr>
        <w:jc w:val="right"/>
        <w:rPr>
          <w:rFonts w:ascii="Times New Roman" w:hAnsi="Times New Roman" w:cs="Times New Roman"/>
          <w:sz w:val="28"/>
          <w:szCs w:val="28"/>
        </w:rPr>
      </w:pPr>
      <w:r w:rsidRPr="003776F6">
        <w:rPr>
          <w:rFonts w:ascii="Times New Roman" w:hAnsi="Times New Roman" w:cs="Times New Roman"/>
          <w:sz w:val="28"/>
          <w:szCs w:val="28"/>
        </w:rPr>
        <w:t xml:space="preserve"> МДОУ </w:t>
      </w:r>
      <w:r>
        <w:rPr>
          <w:rFonts w:ascii="Times New Roman" w:hAnsi="Times New Roman" w:cs="Times New Roman"/>
          <w:sz w:val="28"/>
          <w:szCs w:val="28"/>
        </w:rPr>
        <w:t>«Детский сад №45»  Пальмова В.Н.</w:t>
      </w:r>
    </w:p>
    <w:p w:rsidR="00EA2701" w:rsidRPr="003776F6" w:rsidRDefault="00EA2701" w:rsidP="00EA2701">
      <w:pPr>
        <w:rPr>
          <w:rFonts w:ascii="Times New Roman" w:hAnsi="Times New Roman" w:cs="Times New Roman"/>
          <w:sz w:val="28"/>
          <w:szCs w:val="28"/>
        </w:rPr>
      </w:pPr>
    </w:p>
    <w:p w:rsidR="006D1148" w:rsidRDefault="006D1148"/>
    <w:sectPr w:rsidR="006D1148" w:rsidSect="00F86F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4F"/>
    <w:rsid w:val="00311C4F"/>
    <w:rsid w:val="006D1148"/>
    <w:rsid w:val="00821F1D"/>
    <w:rsid w:val="00E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A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A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рябинка45</dc:creator>
  <cp:lastModifiedBy>USER</cp:lastModifiedBy>
  <cp:revision>2</cp:revision>
  <dcterms:created xsi:type="dcterms:W3CDTF">2025-01-21T10:19:00Z</dcterms:created>
  <dcterms:modified xsi:type="dcterms:W3CDTF">2025-01-21T10:19:00Z</dcterms:modified>
</cp:coreProperties>
</file>